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70" w:rsidRDefault="00874570" w:rsidP="00874570">
      <w:pPr>
        <w:spacing w:after="0"/>
        <w:jc w:val="both"/>
      </w:pPr>
      <w:bookmarkStart w:id="0" w:name="_GoBack"/>
      <w:r>
        <w:t>Altos, lindos y blancos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23/04/2014</w:t>
      </w:r>
    </w:p>
    <w:p w:rsidR="00874570" w:rsidRDefault="00874570" w:rsidP="00874570">
      <w:pPr>
        <w:spacing w:after="0"/>
        <w:jc w:val="both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874570" w:rsidRDefault="00874570" w:rsidP="00874570">
      <w:pPr>
        <w:spacing w:after="0"/>
        <w:jc w:val="both"/>
      </w:pPr>
      <w:r>
        <w:t>Investigadora de la Universidad del Pacífico</w:t>
      </w:r>
    </w:p>
    <w:p w:rsidR="00874570" w:rsidRDefault="00874570" w:rsidP="00874570">
      <w:pPr>
        <w:jc w:val="both"/>
      </w:pPr>
    </w:p>
    <w:p w:rsidR="00874570" w:rsidRDefault="00874570" w:rsidP="00874570">
      <w:pPr>
        <w:jc w:val="both"/>
      </w:pPr>
      <w:r>
        <w:t>En el Perú se respira racismo y las encuestas muestran que los peruanos lo vivimos de diversas formas en nuestra vida cotidiana. Nos parece incluso natural que los blancos sean considerados bellos, inteligentes y buenos. Sin embargo, esa asociación no es natural sino q</w:t>
      </w:r>
      <w:r>
        <w:t>ue es adquirida históricamente.</w:t>
      </w:r>
    </w:p>
    <w:p w:rsidR="00874570" w:rsidRDefault="00874570" w:rsidP="00874570">
      <w:pPr>
        <w:jc w:val="both"/>
      </w:pPr>
      <w:r>
        <w:t>En el período colonial existían leyes diferenciadas para españoles y para indígenas. Los negros no tenían derechos por su condición de esclavos y los mestizos se encontraban en un limbo legal. Pese a ello, españoles, indígenas y negros se casaban o unían extramatrimonialmente. Su descendencia, dio pie a un conjunto de castas o categorías de personas clasificadas según su color de piel, donde lo blanco se asumió como indudablemente superior debido a que los conquistadores detentaban el poder económico, político y social. Y quien parte y re</w:t>
      </w:r>
      <w:r>
        <w:t>parte, se lleva la mejor parte.</w:t>
      </w:r>
    </w:p>
    <w:p w:rsidR="00874570" w:rsidRDefault="00874570" w:rsidP="00874570">
      <w:pPr>
        <w:jc w:val="both"/>
      </w:pPr>
      <w:r>
        <w:t>En esa época, como hoy en día, las personas buscaban blanquearse como una forma de aumentar su prestigio social y las oportunidades de una vida buena. En palabras de la época, se buscaba “limpiar la mancha” que implicaba tener sangre no blanca. Es decir, rasgos andinos o negros y sus combinaciones. Para ello, se aspiraba a casarse con personas lo más blancas posible para “mejorar la raza” y así aumentar</w:t>
      </w:r>
      <w:r>
        <w:t xml:space="preserve"> el valor social de la familia.</w:t>
      </w:r>
    </w:p>
    <w:p w:rsidR="00874570" w:rsidRDefault="00874570" w:rsidP="00874570">
      <w:pPr>
        <w:jc w:val="both"/>
      </w:pPr>
      <w:r>
        <w:t>No solo se desarrollaba la práctica del blanqueamiento mediante matrimonios selectivos con personas consideradas más blancas, sino también a través de la cosmética: fueron populares en la época las cremas blanqueadoras, el maquillaje que aclaraba la piel y el uso de ropas lujosas como símbolo de perte</w:t>
      </w:r>
      <w:r>
        <w:t>nencia a una familia “decente”.</w:t>
      </w:r>
    </w:p>
    <w:p w:rsidR="00874570" w:rsidRDefault="00874570" w:rsidP="00874570">
      <w:pPr>
        <w:jc w:val="both"/>
      </w:pPr>
      <w:r>
        <w:t>Ya en la República y con el aval del “racismo científico” del siglo XIX e inicios del XX (la propuesta de intelectuales o científicos europeos que afirmaban que existían razas superiores y otras inferiores), se vio como pertinente desarrollar políticas migratorias en nuestro país con la finalidad de atraer e</w:t>
      </w:r>
      <w:r>
        <w:t>uropeos para “mejorar la raza”.</w:t>
      </w:r>
    </w:p>
    <w:p w:rsidR="00874570" w:rsidRDefault="00874570" w:rsidP="00874570">
      <w:pPr>
        <w:jc w:val="both"/>
      </w:pPr>
      <w:r>
        <w:t>Como se aprecia, la idea de que lo blanco es bello y bueno es producto de nuestra historia colonial. Tal vez sea esa una de las formas de dominación más perversa, de la que no nos hemos deshecho hasta ahora, a pesar de casi doscientos años de independencia. Nuestra vida sigue marcada por la impronta de nuestro color de piel y nuestros rasgos físicos: no nos hemos deshecho aún de la idea de lo blanco como superior, bello y bueno. Todavía se venden con mucho éxito cremas blanqueadoras para la piel y la práctica del blanqueamiento a través del ma</w:t>
      </w:r>
      <w:r>
        <w:t>trimonio se ve con buenos ojos.</w:t>
      </w:r>
    </w:p>
    <w:p w:rsidR="00884198" w:rsidRDefault="00874570" w:rsidP="00874570">
      <w:pPr>
        <w:jc w:val="both"/>
      </w:pPr>
      <w:r>
        <w:t xml:space="preserve">Las formas del racismo son diversas y son vividas por los peruanos de modo particular. Hay racismo </w:t>
      </w:r>
      <w:proofErr w:type="gramStart"/>
      <w:r>
        <w:t>contra blancos</w:t>
      </w:r>
      <w:proofErr w:type="gramEnd"/>
      <w:r>
        <w:t xml:space="preserve">, negros, mestizos y asiáticos; es decir, todos contra todos. Para muestra un </w:t>
      </w:r>
      <w:r>
        <w:lastRenderedPageBreak/>
        <w:t>ejemplo: una joven afroperuana que culminó sus estudios como comunicadora y accedió a un puesto en una institución privada decidió renunciar a un buen trabajo porque cada vez que su jefe la presentaba a los clientes les decía: “Fíjense, Carmencita es negra y no sabe bailar ni preparar picarones”.</w:t>
      </w:r>
      <w:bookmarkEnd w:id="0"/>
    </w:p>
    <w:sectPr w:rsidR="0088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70"/>
    <w:rsid w:val="00874570"/>
    <w:rsid w:val="00884198"/>
    <w:rsid w:val="00B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2674</Characters>
  <Application>Microsoft Office Word</Application>
  <DocSecurity>0</DocSecurity>
  <Lines>22</Lines>
  <Paragraphs>6</Paragraphs>
  <ScaleCrop>false</ScaleCrop>
  <Company>UP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2016-01-05T19:39:00Z</dcterms:created>
  <dcterms:modified xsi:type="dcterms:W3CDTF">2016-01-05T19:40:00Z</dcterms:modified>
</cp:coreProperties>
</file>