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FD" w:rsidRDefault="008B728F" w:rsidP="00BE5FFD">
      <w:pPr>
        <w:spacing w:after="0"/>
        <w:rPr>
          <w:rStyle w:val="usercontent"/>
        </w:rPr>
      </w:pPr>
      <w:r>
        <w:rPr>
          <w:rStyle w:val="usercontent"/>
        </w:rPr>
        <w:t>Tipos de racismo</w:t>
      </w:r>
    </w:p>
    <w:p w:rsidR="00BE5FFD" w:rsidRDefault="00BE5FFD" w:rsidP="00BE5FFD">
      <w:pPr>
        <w:spacing w:after="0"/>
        <w:rPr>
          <w:rStyle w:val="usercontent"/>
        </w:rPr>
      </w:pPr>
      <w:proofErr w:type="spellStart"/>
      <w:r>
        <w:rPr>
          <w:rStyle w:val="usercontent"/>
        </w:rPr>
        <w:t>Liuba</w:t>
      </w:r>
      <w:proofErr w:type="spellEnd"/>
      <w:r>
        <w:rPr>
          <w:rStyle w:val="usercontent"/>
        </w:rPr>
        <w:t xml:space="preserve"> </w:t>
      </w:r>
      <w:proofErr w:type="spellStart"/>
      <w:r>
        <w:rPr>
          <w:rStyle w:val="usercontent"/>
        </w:rPr>
        <w:t>Kogan</w:t>
      </w:r>
      <w:proofErr w:type="spellEnd"/>
      <w:r>
        <w:rPr>
          <w:rStyle w:val="usercontent"/>
        </w:rPr>
        <w:tab/>
      </w:r>
      <w:r>
        <w:rPr>
          <w:rStyle w:val="usercontent"/>
        </w:rPr>
        <w:tab/>
      </w:r>
      <w:r>
        <w:rPr>
          <w:rStyle w:val="usercontent"/>
        </w:rPr>
        <w:tab/>
      </w:r>
      <w:r>
        <w:rPr>
          <w:rStyle w:val="usercontent"/>
        </w:rPr>
        <w:tab/>
      </w:r>
      <w:r>
        <w:rPr>
          <w:rStyle w:val="usercontent"/>
        </w:rPr>
        <w:tab/>
      </w:r>
      <w:r>
        <w:rPr>
          <w:rStyle w:val="usercontent"/>
        </w:rPr>
        <w:tab/>
      </w:r>
      <w:r>
        <w:rPr>
          <w:rStyle w:val="usercontent"/>
        </w:rPr>
        <w:tab/>
      </w:r>
      <w:r>
        <w:rPr>
          <w:rStyle w:val="usercontent"/>
        </w:rPr>
        <w:tab/>
      </w:r>
      <w:r>
        <w:rPr>
          <w:rStyle w:val="usercontent"/>
        </w:rPr>
        <w:tab/>
        <w:t>02/08/2013</w:t>
      </w:r>
      <w:bookmarkStart w:id="0" w:name="_GoBack"/>
      <w:bookmarkEnd w:id="0"/>
    </w:p>
    <w:p w:rsidR="00A0500F" w:rsidRDefault="00BE5FFD" w:rsidP="00BE5FFD">
      <w:pPr>
        <w:spacing w:after="0"/>
      </w:pPr>
      <w:r>
        <w:t>Jefa del Departamento de Ciencias Sociales de la Universidad del Pacífico</w:t>
      </w:r>
      <w:r w:rsidR="008B728F">
        <w:br/>
      </w:r>
      <w:r w:rsidR="008B728F">
        <w:br/>
      </w:r>
      <w:r w:rsidR="008B728F">
        <w:rPr>
          <w:rStyle w:val="usercontent"/>
        </w:rPr>
        <w:t>Las formas de agresión basadas en criterios raciales tienden a ser muy diversas según épocas y lugares. Es frecuente, incluso, que modos de relacionarnos con los otros o de representarlos se consideren políticamente correctos en unas épocas, pero sean percibidos como inadmisibles en otras.</w:t>
      </w:r>
      <w:r w:rsidR="008B728F">
        <w:br/>
      </w:r>
      <w:r w:rsidR="008B728F">
        <w:br/>
      </w:r>
      <w:r w:rsidR="008B728F">
        <w:rPr>
          <w:rStyle w:val="usercontent"/>
        </w:rPr>
        <w:t>Por ejemplo, muchos cortometrajes de Disney de la déca</w:t>
      </w:r>
      <w:r w:rsidR="008B728F">
        <w:rPr>
          <w:rStyle w:val="textexposedshow"/>
        </w:rPr>
        <w:t>da de 1930 a la de 1950 con altos temas racistas no pudieron reciclarse décadas después para ser adaptados a la televisión, porque sus contenidos resultaban realmente chocantes: las minorías raciales aparecían denigradas de modo hoy inaceptable. Los ejemplos son múltiples.</w:t>
      </w:r>
      <w:r w:rsidR="008B728F">
        <w:br/>
      </w:r>
      <w:r w:rsidR="008B728F">
        <w:br/>
      </w:r>
      <w:r w:rsidR="008B728F">
        <w:rPr>
          <w:rStyle w:val="textexposedshow"/>
        </w:rPr>
        <w:t xml:space="preserve">Sin embargo, lo curioso es que, a pesar de los avances legales en torno a la prohibición de manifestaciones racistas y de los cambios en el sentido común de las personas, el racismo aparece de maneras insospechadas. Por ejemplo, ha dado la vuelta al mundo el modo en que </w:t>
      </w:r>
      <w:proofErr w:type="spellStart"/>
      <w:r w:rsidR="008B728F">
        <w:rPr>
          <w:rStyle w:val="textexposedshow"/>
        </w:rPr>
        <w:t>Cécile</w:t>
      </w:r>
      <w:proofErr w:type="spellEnd"/>
      <w:r w:rsidR="008B728F">
        <w:rPr>
          <w:rStyle w:val="textexposedshow"/>
        </w:rPr>
        <w:t xml:space="preserve"> </w:t>
      </w:r>
      <w:proofErr w:type="spellStart"/>
      <w:r w:rsidR="008B728F">
        <w:rPr>
          <w:rStyle w:val="textexposedshow"/>
        </w:rPr>
        <w:t>Kyenge</w:t>
      </w:r>
      <w:proofErr w:type="spellEnd"/>
      <w:r w:rsidR="008B728F">
        <w:rPr>
          <w:rStyle w:val="textexposedshow"/>
        </w:rPr>
        <w:t>, ministra de Integración y Cooperación Internacional de Italia –nacida en la República Democrática del Congo y negra–, fue insultada por políticos xenófobos de su país.</w:t>
      </w:r>
      <w:r w:rsidR="008B728F">
        <w:br/>
      </w:r>
      <w:r w:rsidR="008B728F">
        <w:br/>
      </w:r>
      <w:r w:rsidR="008B728F">
        <w:rPr>
          <w:rStyle w:val="textexposedshow"/>
        </w:rPr>
        <w:t xml:space="preserve">El vicepresidente del Senado de Italia, Roberto </w:t>
      </w:r>
      <w:proofErr w:type="spellStart"/>
      <w:r w:rsidR="008B728F">
        <w:rPr>
          <w:rStyle w:val="textexposedshow"/>
        </w:rPr>
        <w:t>Calderoli</w:t>
      </w:r>
      <w:proofErr w:type="spellEnd"/>
      <w:r w:rsidR="008B728F">
        <w:rPr>
          <w:rStyle w:val="textexposedshow"/>
        </w:rPr>
        <w:t xml:space="preserve">, señaló durante un acto político partidario que la ministra le recordaba a un orangután. Literalmente señaló: “Amo a los animales, a los osos y a los lobos como es conocido, pero cuando veo las imágenes de </w:t>
      </w:r>
      <w:proofErr w:type="spellStart"/>
      <w:r w:rsidR="008B728F">
        <w:rPr>
          <w:rStyle w:val="textexposedshow"/>
        </w:rPr>
        <w:t>Kyenge</w:t>
      </w:r>
      <w:proofErr w:type="spellEnd"/>
      <w:r w:rsidR="008B728F">
        <w:rPr>
          <w:rStyle w:val="textexposedshow"/>
        </w:rPr>
        <w:t xml:space="preserve"> no puedo dejar de pensar, aunque no digo que lo sea, en las facciones de un orangután”. Diputados de extrema derecha defienden la xenofobia e incluso afirman con orgullo y abiertamente que son racistas.</w:t>
      </w:r>
      <w:r w:rsidR="008B728F">
        <w:br/>
      </w:r>
      <w:r w:rsidR="008B728F">
        <w:br/>
      </w:r>
      <w:r w:rsidR="008B728F">
        <w:rPr>
          <w:rStyle w:val="textexposedshow"/>
        </w:rPr>
        <w:t>El racismo institucional y abierto en Italia impresiona y contrasta con las “pequeñas agresiones” basadas en los rasgos físicos que se cometen cotidianamente en el Perú, pero que nadie dice aceptar ni se atreve a avalar abiertamente. En el Perú, pues, son frecuentes las agresiones debidas al racismo. Sin embargo, las motivaciones racistas tienden a ocultarse porque son reprobadas públicamente. Nadie institucionalmente las aplaudiría.</w:t>
      </w:r>
      <w:r w:rsidR="008B728F">
        <w:br/>
      </w:r>
      <w:r w:rsidR="008B728F">
        <w:br/>
      </w:r>
      <w:r w:rsidR="008B728F">
        <w:rPr>
          <w:rStyle w:val="textexposedshow"/>
        </w:rPr>
        <w:t xml:space="preserve">Por ejemplo, resaltemos el reciente caso de la bailarina Belén Estévez, quien ha sido duramente criticada por ofender, al aire, al niño </w:t>
      </w:r>
      <w:proofErr w:type="spellStart"/>
      <w:r w:rsidR="008B728F">
        <w:rPr>
          <w:rStyle w:val="textexposedshow"/>
        </w:rPr>
        <w:t>Dayron</w:t>
      </w:r>
      <w:proofErr w:type="spellEnd"/>
      <w:r w:rsidR="008B728F">
        <w:rPr>
          <w:rStyle w:val="textexposedshow"/>
        </w:rPr>
        <w:t xml:space="preserve"> Farfán, protagonista del comercial “Jueves de pavita”, haciendo alusión a sus características físicas y por ende a su color de piel, al decirle que no se acercara porque se estaba “</w:t>
      </w:r>
      <w:proofErr w:type="spellStart"/>
      <w:r w:rsidR="008B728F">
        <w:rPr>
          <w:rStyle w:val="textexposedshow"/>
        </w:rPr>
        <w:t>enronchando</w:t>
      </w:r>
      <w:proofErr w:type="spellEnd"/>
      <w:r w:rsidR="008B728F">
        <w:rPr>
          <w:rStyle w:val="textexposedshow"/>
        </w:rPr>
        <w:t>… De lejitos nomás”.</w:t>
      </w:r>
      <w:r w:rsidR="008B728F">
        <w:br/>
      </w:r>
      <w:r w:rsidR="008B728F">
        <w:br/>
      </w:r>
      <w:r w:rsidR="008B728F">
        <w:rPr>
          <w:rStyle w:val="textexposedshow"/>
        </w:rPr>
        <w:t>Ella tuvo que señalar que se trataba de una broma, que el niño le recordaba a su ex novio de “raza negra” y que no pensó en el dolor del pequeño sino en el suyo. Se vio presionada a disculparse hasta las lágrimas. Somos racistas, pero no perdonamos ni expresiones ni acciones racistas públicas. En privado es otro el cantar.</w:t>
      </w:r>
      <w:r w:rsidR="008B728F">
        <w:br/>
      </w:r>
      <w:r w:rsidR="008B728F">
        <w:br/>
      </w:r>
      <w:r w:rsidR="008B728F">
        <w:rPr>
          <w:rStyle w:val="textexposedshow"/>
        </w:rPr>
        <w:lastRenderedPageBreak/>
        <w:t>Por lo pronto, lo que sí nos queda claro es que, a diferencia del racismo institucional italiano, en el Perú ese tipo de discriminación racial no prospera debido –entre otros asuntos– a que no existe un partido de derecha extrema en el espectro político del país.</w:t>
      </w:r>
      <w:r w:rsidR="008B728F">
        <w:br/>
      </w:r>
      <w:r w:rsidR="008B728F">
        <w:br/>
      </w:r>
      <w:r w:rsidR="008B728F">
        <w:rPr>
          <w:rStyle w:val="textexposedshow"/>
        </w:rPr>
        <w:t>Si bien las “pequeñas agresiones” racistas son cotidianas en nuestro entorno, un hecho resaltante es que somos cada vez más intolerantes frente a ellas. Sin embargo, todavía hay mucho que hacer.</w:t>
      </w:r>
    </w:p>
    <w:sectPr w:rsidR="00A050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8F"/>
    <w:rsid w:val="008B728F"/>
    <w:rsid w:val="00A0500F"/>
    <w:rsid w:val="00B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sercontent">
    <w:name w:val="usercontent"/>
    <w:basedOn w:val="Fuentedeprrafopredeter"/>
    <w:rsid w:val="008B728F"/>
  </w:style>
  <w:style w:type="character" w:customStyle="1" w:styleId="textexposedshow">
    <w:name w:val="text_exposed_show"/>
    <w:basedOn w:val="Fuentedeprrafopredeter"/>
    <w:rsid w:val="008B7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usercontent">
    <w:name w:val="usercontent"/>
    <w:basedOn w:val="Fuentedeprrafopredeter"/>
    <w:rsid w:val="008B728F"/>
  </w:style>
  <w:style w:type="character" w:customStyle="1" w:styleId="textexposedshow">
    <w:name w:val="text_exposed_show"/>
    <w:basedOn w:val="Fuentedeprrafopredeter"/>
    <w:rsid w:val="008B72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2015-12-16T17:40:00Z</dcterms:created>
  <dcterms:modified xsi:type="dcterms:W3CDTF">2015-12-16T17:40:00Z</dcterms:modified>
</cp:coreProperties>
</file>